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ascii="\5FAE软雅黑" w:hAnsi="\5FAE软雅黑" w:eastAsia="\5FAE软雅黑" w:cs="\5FAE软雅黑"/>
          <w:i w:val="0"/>
          <w:iCs w:val="0"/>
          <w:caps w:val="0"/>
          <w:color w:val="515A6E"/>
          <w:spacing w:val="0"/>
          <w:sz w:val="16"/>
          <w:szCs w:val="16"/>
        </w:rPr>
      </w:pPr>
      <w:r>
        <w:rPr>
          <w:rFonts w:ascii="方正小标宋简体" w:hAnsi="方正小标宋简体" w:eastAsia="方正小标宋简体" w:cs="方正小标宋简体"/>
          <w:i w:val="0"/>
          <w:iCs w:val="0"/>
          <w:caps w:val="0"/>
          <w:color w:val="000000"/>
          <w:spacing w:val="-20"/>
          <w:kern w:val="0"/>
          <w:sz w:val="44"/>
          <w:szCs w:val="44"/>
          <w:shd w:val="clear" w:fill="FFFFFF"/>
          <w:lang w:val="en-US" w:eastAsia="zh-CN" w:bidi="ar"/>
        </w:rPr>
        <w:t>报考人员</w:t>
      </w:r>
      <w:r>
        <w:rPr>
          <w:rFonts w:hint="eastAsia" w:ascii="方正小标宋简体" w:hAnsi="方正小标宋简体" w:eastAsia="方正小标宋简体" w:cs="方正小标宋简体"/>
          <w:i w:val="0"/>
          <w:iCs w:val="0"/>
          <w:caps w:val="0"/>
          <w:color w:val="000000"/>
          <w:spacing w:val="-20"/>
          <w:kern w:val="0"/>
          <w:sz w:val="44"/>
          <w:szCs w:val="44"/>
          <w:shd w:val="clear" w:fill="FFFFFF"/>
          <w:lang w:val="en-US" w:eastAsia="zh-CN" w:bidi="ar"/>
        </w:rPr>
        <w:t>笔试确认</w:t>
      </w:r>
      <w:r>
        <w:rPr>
          <w:rFonts w:ascii="方正小标宋简体" w:hAnsi="方正小标宋简体" w:eastAsia="方正小标宋简体" w:cs="方正小标宋简体"/>
          <w:i w:val="0"/>
          <w:iCs w:val="0"/>
          <w:caps w:val="0"/>
          <w:color w:val="000000"/>
          <w:spacing w:val="-20"/>
          <w:kern w:val="0"/>
          <w:sz w:val="44"/>
          <w:szCs w:val="44"/>
          <w:shd w:val="clear" w:fill="FFFFFF"/>
          <w:lang w:val="en-US" w:eastAsia="zh-CN" w:bidi="ar"/>
        </w:rPr>
        <w:t>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firstLineChars="200"/>
        <w:jc w:val="left"/>
        <w:rPr>
          <w:rFonts w:hint="default" w:ascii="\5FAE软雅黑" w:hAnsi="\5FAE软雅黑" w:eastAsia="\5FAE软雅黑" w:cs="\5FAE软雅黑"/>
          <w:i w:val="0"/>
          <w:iCs w:val="0"/>
          <w:caps w:val="0"/>
          <w:color w:val="auto"/>
          <w:spacing w:val="0"/>
          <w:sz w:val="16"/>
          <w:szCs w:val="16"/>
        </w:rPr>
      </w:pPr>
      <w:r>
        <w:rPr>
          <w:rFonts w:ascii="仿宋_GB2312" w:hAnsi="\5FAE软雅黑" w:eastAsia="仿宋_GB2312" w:cs="仿宋_GB2312"/>
          <w:i w:val="0"/>
          <w:iCs w:val="0"/>
          <w:caps w:val="0"/>
          <w:color w:val="auto"/>
          <w:spacing w:val="0"/>
          <w:kern w:val="0"/>
          <w:sz w:val="32"/>
          <w:szCs w:val="32"/>
          <w:shd w:val="clear" w:fill="FFFFFF"/>
          <w:lang w:val="en-US" w:eastAsia="zh-CN" w:bidi="ar"/>
        </w:rPr>
        <w:t>我已仔细阅读《</w:t>
      </w:r>
      <w:r>
        <w:rPr>
          <w:rFonts w:hint="eastAsia" w:ascii="仿宋_GB2312" w:hAnsi="\5FAE软雅黑" w:eastAsia="仿宋_GB2312" w:cs="仿宋_GB2312"/>
          <w:i w:val="0"/>
          <w:iCs w:val="0"/>
          <w:caps w:val="0"/>
          <w:color w:val="auto"/>
          <w:spacing w:val="0"/>
          <w:kern w:val="0"/>
          <w:sz w:val="32"/>
          <w:szCs w:val="32"/>
          <w:shd w:val="clear" w:fill="FFFFFF"/>
          <w:lang w:val="en-US" w:eastAsia="zh-CN" w:bidi="ar"/>
        </w:rPr>
        <w:t>“谷雨英才·职选茅台” 贵州茅台医院2023年社会招聘党政后勤管理人员公告》及《贵州茅台医院2023年社会招聘党政后勤管理人员笔试相关事宜公告》，清楚并理解其内容。在此我郑重承诺：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5FAE软雅黑" w:hAnsi="\5FAE软雅黑" w:eastAsia="\5FAE软雅黑" w:cs="\5FAE软雅黑"/>
          <w:i w:val="0"/>
          <w:iCs w:val="0"/>
          <w:caps w:val="0"/>
          <w:color w:val="auto"/>
          <w:spacing w:val="0"/>
          <w:sz w:val="16"/>
          <w:szCs w:val="16"/>
        </w:rPr>
      </w:pPr>
      <w:r>
        <w:rPr>
          <w:rFonts w:hint="eastAsia" w:ascii="仿宋_GB2312" w:hAnsi="\5FAE软雅黑" w:eastAsia="仿宋_GB2312" w:cs="仿宋_GB2312"/>
          <w:i w:val="0"/>
          <w:iCs w:val="0"/>
          <w:caps w:val="0"/>
          <w:color w:val="auto"/>
          <w:spacing w:val="0"/>
          <w:kern w:val="0"/>
          <w:sz w:val="32"/>
          <w:szCs w:val="32"/>
          <w:shd w:val="clear" w:fill="FFFFFF"/>
          <w:lang w:val="en-US" w:eastAsia="zh-CN" w:bidi="ar"/>
        </w:rPr>
        <w:t>一、自觉遵守公开招聘工作的有关政策，遵守考试纪律，服从考试安排，不作弊或协助他人作弊；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5FAE软雅黑" w:hAnsi="\5FAE软雅黑" w:eastAsia="\5FAE软雅黑" w:cs="\5FAE软雅黑"/>
          <w:i w:val="0"/>
          <w:iCs w:val="0"/>
          <w:caps w:val="0"/>
          <w:color w:val="auto"/>
          <w:spacing w:val="0"/>
          <w:sz w:val="16"/>
          <w:szCs w:val="16"/>
        </w:rPr>
      </w:pPr>
      <w:r>
        <w:rPr>
          <w:rFonts w:hint="eastAsia" w:ascii="仿宋_GB2312" w:hAnsi="\5FAE软雅黑" w:eastAsia="仿宋_GB2312" w:cs="仿宋_GB2312"/>
          <w:i w:val="0"/>
          <w:iCs w:val="0"/>
          <w:caps w:val="0"/>
          <w:color w:val="auto"/>
          <w:spacing w:val="0"/>
          <w:kern w:val="0"/>
          <w:sz w:val="32"/>
          <w:szCs w:val="32"/>
          <w:shd w:val="clear" w:fill="FFFFFF"/>
          <w:lang w:val="en-US" w:eastAsia="zh-CN" w:bidi="ar"/>
        </w:rPr>
        <w:t>二、真实、准确地填写并提供本人个人信息、证明资料、证件等材料以及有效的手机号码等联系方式，并确保通信畅通；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5FAE软雅黑" w:hAnsi="\5FAE软雅黑" w:eastAsia="\5FAE软雅黑" w:cs="\5FAE软雅黑"/>
          <w:i w:val="0"/>
          <w:iCs w:val="0"/>
          <w:caps w:val="0"/>
          <w:color w:val="auto"/>
          <w:spacing w:val="0"/>
          <w:sz w:val="16"/>
          <w:szCs w:val="16"/>
        </w:rPr>
      </w:pPr>
      <w:r>
        <w:rPr>
          <w:rFonts w:hint="eastAsia" w:ascii="仿宋_GB2312" w:hAnsi="\5FAE软雅黑" w:eastAsia="仿宋_GB2312" w:cs="仿宋_GB2312"/>
          <w:i w:val="0"/>
          <w:iCs w:val="0"/>
          <w:caps w:val="0"/>
          <w:color w:val="auto"/>
          <w:spacing w:val="0"/>
          <w:kern w:val="0"/>
          <w:sz w:val="32"/>
          <w:szCs w:val="32"/>
          <w:shd w:val="clear" w:fill="FFFFFF"/>
          <w:lang w:val="en-US" w:eastAsia="zh-CN" w:bidi="ar"/>
        </w:rPr>
        <w:t>三、不弄虚作假，不伪造、不使用假材料；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5FAE软雅黑" w:hAnsi="\5FAE软雅黑" w:eastAsia="\5FAE软雅黑" w:cs="\5FAE软雅黑"/>
          <w:i w:val="0"/>
          <w:iCs w:val="0"/>
          <w:caps w:val="0"/>
          <w:color w:val="auto"/>
          <w:spacing w:val="0"/>
          <w:sz w:val="16"/>
          <w:szCs w:val="16"/>
        </w:rPr>
      </w:pPr>
      <w:r>
        <w:rPr>
          <w:rFonts w:hint="eastAsia" w:ascii="仿宋_GB2312" w:hAnsi="\5FAE软雅黑" w:eastAsia="仿宋_GB2312" w:cs="仿宋_GB2312"/>
          <w:i w:val="0"/>
          <w:iCs w:val="0"/>
          <w:caps w:val="0"/>
          <w:color w:val="auto"/>
          <w:spacing w:val="0"/>
          <w:kern w:val="0"/>
          <w:sz w:val="32"/>
          <w:szCs w:val="32"/>
          <w:shd w:val="clear" w:fill="FFFFFF"/>
          <w:lang w:val="en-US" w:eastAsia="zh-CN" w:bidi="ar"/>
        </w:rPr>
        <w:t>四、本人符合招聘公告中要求的全部资格条件并能够按要求提供相关材料配合招录单位进行审核；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仿宋_GB2312" w:hAnsi="\5FAE软雅黑" w:eastAsia="仿宋_GB2312" w:cs="仿宋_GB2312"/>
          <w:i w:val="0"/>
          <w:iCs w:val="0"/>
          <w:caps w:val="0"/>
          <w:color w:val="auto"/>
          <w:spacing w:val="0"/>
          <w:kern w:val="0"/>
          <w:sz w:val="32"/>
          <w:szCs w:val="32"/>
          <w:shd w:val="clear" w:fill="FFFFFF"/>
          <w:lang w:val="en-US" w:eastAsia="zh-CN" w:bidi="ar"/>
        </w:rPr>
      </w:pPr>
      <w:r>
        <w:rPr>
          <w:rFonts w:hint="eastAsia" w:ascii="仿宋_GB2312" w:hAnsi="\5FAE软雅黑" w:eastAsia="仿宋_GB2312" w:cs="仿宋_GB2312"/>
          <w:i w:val="0"/>
          <w:iCs w:val="0"/>
          <w:caps w:val="0"/>
          <w:color w:val="auto"/>
          <w:spacing w:val="0"/>
          <w:kern w:val="0"/>
          <w:sz w:val="32"/>
          <w:szCs w:val="32"/>
          <w:shd w:val="clear" w:fill="FFFFFF"/>
          <w:lang w:val="en-US" w:eastAsia="zh-CN" w:bidi="ar"/>
        </w:rPr>
        <w:t>五、本人无其他法律、法规规定的不得参加报考情形；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仿宋_GB2312" w:hAnsi="\5FAE软雅黑" w:eastAsia="仿宋_GB2312" w:cs="仿宋_GB2312"/>
          <w:i w:val="0"/>
          <w:iCs w:val="0"/>
          <w:caps w:val="0"/>
          <w:color w:val="auto"/>
          <w:spacing w:val="0"/>
          <w:kern w:val="0"/>
          <w:sz w:val="32"/>
          <w:szCs w:val="32"/>
          <w:shd w:val="clear" w:fill="FFFFFF"/>
          <w:lang w:val="en-US" w:eastAsia="zh-CN" w:bidi="ar"/>
        </w:rPr>
      </w:pPr>
      <w:r>
        <w:rPr>
          <w:rFonts w:hint="eastAsia" w:ascii="仿宋_GB2312" w:hAnsi="\5FAE软雅黑" w:eastAsia="仿宋_GB2312" w:cs="仿宋_GB2312"/>
          <w:i w:val="0"/>
          <w:iCs w:val="0"/>
          <w:caps w:val="0"/>
          <w:color w:val="auto"/>
          <w:spacing w:val="0"/>
          <w:kern w:val="0"/>
          <w:sz w:val="32"/>
          <w:szCs w:val="32"/>
          <w:shd w:val="clear" w:fill="FFFFFF"/>
          <w:lang w:val="en-US" w:eastAsia="zh-CN" w:bidi="ar"/>
        </w:rPr>
        <w:t>六、本人将按公告规定进行笔试确认，逾期不确认视为放弃参加笔试，取消考试资格；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仿宋_GB2312" w:hAnsi="\5FAE软雅黑" w:eastAsia="仿宋_GB2312" w:cs="仿宋_GB2312"/>
          <w:i w:val="0"/>
          <w:iCs w:val="0"/>
          <w:caps w:val="0"/>
          <w:color w:val="FF0000"/>
          <w:spacing w:val="0"/>
          <w:kern w:val="0"/>
          <w:sz w:val="32"/>
          <w:szCs w:val="32"/>
          <w:shd w:val="clear" w:fill="FFFFFF"/>
          <w:lang w:val="en-US" w:eastAsia="zh-CN" w:bidi="ar"/>
        </w:rPr>
      </w:pPr>
      <w:r>
        <w:rPr>
          <w:rFonts w:hint="eastAsia" w:ascii="仿宋_GB2312" w:hAnsi="\5FAE软雅黑" w:eastAsia="仿宋_GB2312" w:cs="仿宋_GB2312"/>
          <w:i w:val="0"/>
          <w:iCs w:val="0"/>
          <w:caps w:val="0"/>
          <w:color w:val="FF0000"/>
          <w:spacing w:val="0"/>
          <w:kern w:val="0"/>
          <w:sz w:val="32"/>
          <w:szCs w:val="32"/>
          <w:shd w:val="clear" w:fill="FFFFFF"/>
          <w:lang w:val="en-US" w:eastAsia="zh-CN" w:bidi="ar"/>
        </w:rPr>
        <w:t>七、本人知悉并同意，若被录用，工资待遇按照《贵州茅台医院工资管理实施办法（暂行）》执行。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仿宋_GB2312" w:hAnsi="\5FAE软雅黑" w:eastAsia="仿宋_GB2312" w:cs="仿宋_GB2312"/>
          <w:i w:val="0"/>
          <w:iCs w:val="0"/>
          <w:caps w:val="0"/>
          <w:color w:val="auto"/>
          <w:spacing w:val="0"/>
          <w:kern w:val="0"/>
          <w:sz w:val="32"/>
          <w:szCs w:val="32"/>
          <w:shd w:val="clear" w:fill="FFFFFF"/>
          <w:lang w:val="en-US" w:eastAsia="zh-CN" w:bidi="ar"/>
        </w:rPr>
      </w:pPr>
      <w:r>
        <w:rPr>
          <w:rFonts w:hint="eastAsia" w:ascii="仿宋_GB2312" w:hAnsi="\5FAE软雅黑" w:eastAsia="仿宋_GB2312" w:cs="仿宋_GB2312"/>
          <w:i w:val="0"/>
          <w:iCs w:val="0"/>
          <w:caps w:val="0"/>
          <w:color w:val="auto"/>
          <w:spacing w:val="0"/>
          <w:kern w:val="0"/>
          <w:sz w:val="32"/>
          <w:szCs w:val="32"/>
          <w:shd w:val="clear" w:fill="FFFFFF"/>
          <w:lang w:val="en-US" w:eastAsia="zh-CN" w:bidi="ar"/>
        </w:rPr>
        <w:t>如违反以上承诺所造成的后果，本人自愿承担相应责任并将相关记录纳入个人诚信档案。</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仿宋_GB2312" w:hAnsi="\5FAE软雅黑" w:eastAsia="仿宋_GB2312" w:cs="仿宋_GB2312"/>
          <w:i w:val="0"/>
          <w:iCs w:val="0"/>
          <w:caps w:val="0"/>
          <w:color w:val="auto"/>
          <w:spacing w:val="0"/>
          <w:kern w:val="0"/>
          <w:sz w:val="32"/>
          <w:szCs w:val="32"/>
          <w:shd w:val="clear" w:fill="FFFFFF"/>
          <w:lang w:val="en-US" w:eastAsia="zh-CN" w:bidi="ar"/>
        </w:rPr>
      </w:pPr>
      <w:r>
        <w:rPr>
          <w:rFonts w:hint="eastAsia" w:ascii="仿宋_GB2312" w:hAnsi="\5FAE软雅黑" w:eastAsia="仿宋_GB2312" w:cs="仿宋_GB2312"/>
          <w:b/>
          <w:bCs/>
          <w:i w:val="0"/>
          <w:iCs w:val="0"/>
          <w:caps w:val="0"/>
          <w:color w:val="auto"/>
          <w:spacing w:val="0"/>
          <w:kern w:val="0"/>
          <w:sz w:val="32"/>
          <w:szCs w:val="32"/>
          <w:shd w:val="clear" w:fill="FFFFFF"/>
          <w:lang w:val="en-US" w:eastAsia="zh-CN" w:bidi="ar"/>
        </w:rPr>
        <w:t>注</w:t>
      </w:r>
      <w:r>
        <w:rPr>
          <w:rFonts w:hint="eastAsia" w:ascii="仿宋_GB2312" w:hAnsi="\5FAE软雅黑" w:eastAsia="仿宋_GB2312" w:cs="仿宋_GB2312"/>
          <w:i w:val="0"/>
          <w:iCs w:val="0"/>
          <w:caps w:val="0"/>
          <w:color w:val="auto"/>
          <w:spacing w:val="0"/>
          <w:kern w:val="0"/>
          <w:sz w:val="32"/>
          <w:szCs w:val="32"/>
          <w:shd w:val="clear" w:fill="FFFFFF"/>
          <w:lang w:val="en-US" w:eastAsia="zh-CN" w:bidi="ar"/>
        </w:rPr>
        <w:t>：笔试确认后无故不参加笔试者将列入茅台集团招聘不诚信人员名单，将影响考生以后参加茅台集团及成员单位组织的招聘考试。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5FAE软雅黑">
    <w:altName w:val="黑体"/>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0MDY1ZDgyYjRlY2M2MDdiYmJhMjc5YWYxZTY1ZDkifQ=="/>
  </w:docVars>
  <w:rsids>
    <w:rsidRoot w:val="00000000"/>
    <w:rsid w:val="0A982E07"/>
    <w:rsid w:val="0B346ACB"/>
    <w:rsid w:val="21247AE2"/>
    <w:rsid w:val="32203D37"/>
    <w:rsid w:val="37304B78"/>
    <w:rsid w:val="3C102F41"/>
    <w:rsid w:val="3CBF0A49"/>
    <w:rsid w:val="3F0A537A"/>
    <w:rsid w:val="4125477C"/>
    <w:rsid w:val="44733CAB"/>
    <w:rsid w:val="44A318D2"/>
    <w:rsid w:val="47ED7E7D"/>
    <w:rsid w:val="48141018"/>
    <w:rsid w:val="4B7C13AE"/>
    <w:rsid w:val="5752121F"/>
    <w:rsid w:val="5CFF5508"/>
    <w:rsid w:val="7BE424D4"/>
    <w:rsid w:val="7F371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462</Words>
  <Characters>468</Characters>
  <Lines>0</Lines>
  <Paragraphs>0</Paragraphs>
  <TotalTime>2</TotalTime>
  <ScaleCrop>false</ScaleCrop>
  <LinksUpToDate>false</LinksUpToDate>
  <CharactersWithSpaces>469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2023-03-20T01:45:00Z</dcterms:created>
  <dc:creator>lenovo</dc:creator>
  <cp:lastModifiedBy>徐徐入眠没眼泪丶</cp:lastModifiedBy>
  <dcterms:modified xsi:type="dcterms:W3CDTF">2023-05-10T08:37:30Z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63931DB49F9F4A24BDAA4A3CBF7ED4BB</vt:lpwstr>
  </property>
</Properties>
</file>